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B5695" w14:textId="77777777" w:rsidR="00777B3B" w:rsidRPr="00777B3B" w:rsidRDefault="00777B3B" w:rsidP="00777B3B">
      <w:r w:rsidRPr="00777B3B">
        <w:rPr>
          <w:b/>
          <w:bCs/>
        </w:rPr>
        <w:t>Hankintaoikaisuohje ja oikaisuvaatimusohje</w:t>
      </w:r>
    </w:p>
    <w:p w14:paraId="3C5552F1" w14:textId="77777777" w:rsidR="00777B3B" w:rsidRPr="00777B3B" w:rsidRDefault="00777B3B" w:rsidP="00777B3B">
      <w:r w:rsidRPr="00777B3B">
        <w:rPr>
          <w:b/>
          <w:bCs/>
        </w:rPr>
        <w:t>I Hankintaoikaisuohje</w:t>
      </w:r>
    </w:p>
    <w:p w14:paraId="305BC5F6" w14:textId="77777777" w:rsidR="00777B3B" w:rsidRPr="00777B3B" w:rsidRDefault="00777B3B" w:rsidP="00777B3B">
      <w:r w:rsidRPr="00777B3B">
        <w:t>Julkisista hankinnoista ja käyttöoikeussopimuksista annetun lain (1397/2016, jäljempänä hankintalaki) 135 §:n mukaan sellaisen hankintayksikön päätöksen tai muun hankintamenettelyssä tehdyn ratkaisun korjaamiseksi, johon ei muutoin sovelleta hankintalakia, voidaan hakea muutosta vaatimalla hankintayksiköltä oikaisua (jäljempänä hankintaoikaisu).</w:t>
      </w:r>
    </w:p>
    <w:p w14:paraId="4BC6431C" w14:textId="77777777" w:rsidR="00777B3B" w:rsidRPr="00777B3B" w:rsidRDefault="00777B3B" w:rsidP="00777B3B">
      <w:r w:rsidRPr="00777B3B">
        <w:t>Hankintaa koskevasta asiasta voi tehdä hankintayksikölle oikaisuvaatimuksen se, jota asia koskee (jäljempänä asianosainen). Asianosainen on se, jonka oikeuteen, velvollisuuteen tai etuun päätös välittömästi vaikuttaa.</w:t>
      </w:r>
    </w:p>
    <w:p w14:paraId="100973B9" w14:textId="77777777" w:rsidR="00777B3B" w:rsidRPr="00777B3B" w:rsidRDefault="00777B3B" w:rsidP="00777B3B">
      <w:r w:rsidRPr="00777B3B">
        <w:rPr>
          <w:b/>
          <w:bCs/>
        </w:rPr>
        <w:t>Hankintaoikaisuvaatimuksen kohde</w:t>
      </w:r>
    </w:p>
    <w:p w14:paraId="55A93EEC" w14:textId="77777777" w:rsidR="00777B3B" w:rsidRPr="00777B3B" w:rsidRDefault="00777B3B" w:rsidP="00777B3B">
      <w:r w:rsidRPr="00777B3B">
        <w:t>Hankintayksikön päätökseen tai muuhun hankintamenettelyssä tehtyyn ratkaisuun tyytymätön voi vaatia hankintayksiköltä hankintaoikaisua. Hankintaoikaisua voi vaatia hankintayksiköltä kirjallisesti tarjouskilpailuun osallistunut tarjoaja tai osallistumishakemuksen tehnyt ehdokas tai muu taho, jota asia koskee.</w:t>
      </w:r>
    </w:p>
    <w:p w14:paraId="58DFBED9" w14:textId="77777777" w:rsidR="00777B3B" w:rsidRPr="00777B3B" w:rsidRDefault="00777B3B" w:rsidP="00777B3B">
      <w:r w:rsidRPr="00777B3B">
        <w:rPr>
          <w:b/>
          <w:bCs/>
        </w:rPr>
        <w:t>Hankintaoikaisuvaatimuksen tekemiselle säädetty aika</w:t>
      </w:r>
    </w:p>
    <w:p w14:paraId="1AA95FE1" w14:textId="77777777" w:rsidR="00777B3B" w:rsidRPr="00777B3B" w:rsidRDefault="00777B3B" w:rsidP="00777B3B">
      <w:r w:rsidRPr="00777B3B">
        <w:t>Asianosaisen on vaadittava hankintaoikaisua 14 päivän kuluessa siitä, kun asianosainen on saanut tiedon hankintayksikön päätöksestä valitusosoituksineen tai muusta hankintamenettelyssä tehdystä ratkaisusta.</w:t>
      </w:r>
    </w:p>
    <w:p w14:paraId="6ECFF46E" w14:textId="77777777" w:rsidR="00777B3B" w:rsidRPr="00777B3B" w:rsidRDefault="00777B3B" w:rsidP="00777B3B">
      <w:r w:rsidRPr="00777B3B">
        <w:t>Hankintaoikaisuvaatimus, joka toimitetaan sähköisenä asiakirjana, tulee toimittaa viranomaiselle viimeistään määräajan viimeisen päivän aikana. Muussa muodossa toimitettava (esimerkiksi paperinen) vaatimuskirjelmä on esitettävä määräajan viimeisenä päivänä ennen viraston aukioloajan päättymistä.</w:t>
      </w:r>
    </w:p>
    <w:p w14:paraId="3AE11AEB" w14:textId="77777777" w:rsidR="00777B3B" w:rsidRPr="00777B3B" w:rsidRDefault="00777B3B" w:rsidP="00777B3B">
      <w:r w:rsidRPr="00777B3B">
        <w:t>Tiedoksisaantipäivää ei lueta oikaisuvaatimusaikaan. Jos määräajan viimeinen päivä on pyhäpäivä, itsenäisyyspäivä, vapunpäivä, joulu- tai juhannusaatto tai arkilauantai, voi oikaisuvaatimuksen tehdä ensimmäisenä arkipäivänä sen jälkeen.</w:t>
      </w:r>
    </w:p>
    <w:p w14:paraId="68D2860E" w14:textId="77777777" w:rsidR="00777B3B" w:rsidRPr="00777B3B" w:rsidRDefault="00777B3B" w:rsidP="00777B3B">
      <w:r w:rsidRPr="00777B3B">
        <w:rPr>
          <w:b/>
          <w:bCs/>
        </w:rPr>
        <w:t>TIEDOKSIANTO</w:t>
      </w:r>
    </w:p>
    <w:p w14:paraId="6F6DBB5F" w14:textId="77777777" w:rsidR="00777B3B" w:rsidRPr="00777B3B" w:rsidRDefault="00777B3B" w:rsidP="00777B3B">
      <w:r w:rsidRPr="00777B3B">
        <w:rPr>
          <w:b/>
          <w:bCs/>
        </w:rPr>
        <w:t>Tiedoksianto kirjeitse</w:t>
      </w:r>
    </w:p>
    <w:p w14:paraId="5FBA281E" w14:textId="77777777" w:rsidR="00777B3B" w:rsidRPr="00777B3B" w:rsidRDefault="00777B3B" w:rsidP="00777B3B">
      <w:r w:rsidRPr="00777B3B">
        <w:t>Jos hankintapäätös on annettu tiedoksi hallintolain (434/2003) 59 §:n mukaisesti postitse kirjeellä. Asianosainen on saanut asiasta tiedon seitsemäntenä päivänä sen lähettämisestä, jollei asianosainen näytä saaneen tiedon myöhemmin.</w:t>
      </w:r>
    </w:p>
    <w:p w14:paraId="03A1E370" w14:textId="77777777" w:rsidR="00777B3B" w:rsidRPr="00777B3B" w:rsidRDefault="00777B3B" w:rsidP="00777B3B">
      <w:r w:rsidRPr="00777B3B">
        <w:t>TAI</w:t>
      </w:r>
    </w:p>
    <w:p w14:paraId="7A036F1B" w14:textId="77777777" w:rsidR="0039642E" w:rsidRDefault="00777B3B" w:rsidP="00777B3B">
      <w:pPr>
        <w:rPr>
          <w:b/>
          <w:bCs/>
        </w:rPr>
      </w:pPr>
      <w:r w:rsidRPr="00777B3B">
        <w:t>Jos hankintapäätös on annettu todisteellisesti tiedoksi hallintolain (434/2003) 60 §:n mukaisesti. Asianosainen on saanut päätöksestä tiedon saantitodistuksen osoittamana aikana tai erilliseen tiedoksisaantitodistukseen merkittynä aikana.</w:t>
      </w:r>
      <w:r w:rsidRPr="00777B3B">
        <w:rPr>
          <w:b/>
          <w:bCs/>
        </w:rPr>
        <w:t> </w:t>
      </w:r>
    </w:p>
    <w:p w14:paraId="7677C5EB" w14:textId="3F3BF3C4" w:rsidR="0039642E" w:rsidRDefault="00777B3B" w:rsidP="00777B3B">
      <w:r w:rsidRPr="00777B3B">
        <w:rPr>
          <w:b/>
          <w:bCs/>
        </w:rPr>
        <w:t>Tiedoksianto sähköisesti</w:t>
      </w:r>
      <w:r w:rsidR="0039642E">
        <w:rPr>
          <w:b/>
          <w:bCs/>
        </w:rPr>
        <w:br/>
      </w:r>
      <w:r w:rsidRPr="00777B3B">
        <w:t>Hankintapäätös on annettu tiedoksi sähköisen asiointilain (laki sähköisestä asioinnista viranomaistoiminnassa, 13/2003) 19 §:n mukaisesti. Asianosainen on saanut päätöksen tiedoksi kolmantena päivänä sen lähettämisestä.</w:t>
      </w:r>
    </w:p>
    <w:p w14:paraId="3DA3E077" w14:textId="04B38812" w:rsidR="00777B3B" w:rsidRPr="00777B3B" w:rsidRDefault="00777B3B" w:rsidP="00777B3B">
      <w:r w:rsidRPr="00777B3B">
        <w:t>TAI</w:t>
      </w:r>
    </w:p>
    <w:p w14:paraId="52E718A9" w14:textId="77777777" w:rsidR="00777B3B" w:rsidRPr="00777B3B" w:rsidRDefault="00777B3B" w:rsidP="00777B3B">
      <w:r w:rsidRPr="00777B3B">
        <w:lastRenderedPageBreak/>
        <w:t>Jos hankintapäätös on annettu tiedoksi sähköisen asiointilain (laki sähköisestä asioinnista viranomaistoiminnassa, 13/2003) 18 §:n mukaisesti todisteellisesti tiedoksi.</w:t>
      </w:r>
    </w:p>
    <w:p w14:paraId="06A9E6A9" w14:textId="77777777" w:rsidR="00777B3B" w:rsidRPr="00777B3B" w:rsidRDefault="00777B3B" w:rsidP="00777B3B">
      <w:r w:rsidRPr="00777B3B">
        <w:t>Päätös on saatu tiedoksi, kun asiakirja on noudettu palvelimelta, tietokannasta tai muusta tiedostosta.</w:t>
      </w:r>
    </w:p>
    <w:p w14:paraId="3F029E03" w14:textId="77777777" w:rsidR="00777B3B" w:rsidRPr="00777B3B" w:rsidRDefault="00777B3B" w:rsidP="00777B3B">
      <w:r w:rsidRPr="00777B3B">
        <w:rPr>
          <w:b/>
          <w:bCs/>
        </w:rPr>
        <w:t>Tiedoksianto muulla tavalla</w:t>
      </w:r>
    </w:p>
    <w:p w14:paraId="6274B0E7" w14:textId="77777777" w:rsidR="00777B3B" w:rsidRPr="00777B3B" w:rsidRDefault="00777B3B" w:rsidP="00777B3B">
      <w:r w:rsidRPr="00777B3B">
        <w:t>Hankintapäätös on annettu tiedoksi hankintayksikön päättämällä tavalla.</w:t>
      </w:r>
    </w:p>
    <w:p w14:paraId="31B389A0" w14:textId="77777777" w:rsidR="00777B3B" w:rsidRPr="00777B3B" w:rsidRDefault="00777B3B" w:rsidP="00777B3B">
      <w:r w:rsidRPr="00777B3B">
        <w:rPr>
          <w:b/>
          <w:bCs/>
        </w:rPr>
        <w:t>Hankintaoikaisua koskevan vaatimuksen sisältö</w:t>
      </w:r>
    </w:p>
    <w:p w14:paraId="4FB394B1" w14:textId="77777777" w:rsidR="00777B3B" w:rsidRPr="00777B3B" w:rsidRDefault="00777B3B" w:rsidP="00777B3B">
      <w:r w:rsidRPr="00777B3B">
        <w:t>Hankintaoikaisuvaatimuksesta on käytävä ilmi vaatimukset perusteineen. Vaatimuksesta on käytävä ilmi oikaisua vaativan nimi sekä tarvittavat yhteystiedot asian hoitamiseksi.</w:t>
      </w:r>
    </w:p>
    <w:p w14:paraId="375C34C6" w14:textId="77777777" w:rsidR="00777B3B" w:rsidRPr="00777B3B" w:rsidRDefault="00777B3B" w:rsidP="00777B3B">
      <w:r w:rsidRPr="00777B3B">
        <w:t>Vaatimukseen on liitettävä asiakirjat, joihin vaatimuksen tekijä vetoaa, mikäli ne eivät jo ole hankintayksikön hallussa.</w:t>
      </w:r>
    </w:p>
    <w:p w14:paraId="67616E0A" w14:textId="77777777" w:rsidR="00777B3B" w:rsidRPr="00777B3B" w:rsidRDefault="00777B3B" w:rsidP="00777B3B">
      <w:r w:rsidRPr="00777B3B">
        <w:rPr>
          <w:b/>
          <w:bCs/>
        </w:rPr>
        <w:t>Toimitusosoite</w:t>
      </w:r>
    </w:p>
    <w:p w14:paraId="1FC754DE" w14:textId="77777777" w:rsidR="00777B3B" w:rsidRPr="00777B3B" w:rsidRDefault="00777B3B" w:rsidP="00777B3B">
      <w:r w:rsidRPr="00777B3B">
        <w:t>Hankintaoikaisuvaatimus toimitetaan hankintayksikölle.</w:t>
      </w:r>
    </w:p>
    <w:p w14:paraId="3D0F9D51" w14:textId="77777777" w:rsidR="00777B3B" w:rsidRPr="00777B3B" w:rsidRDefault="00777B3B" w:rsidP="00777B3B">
      <w:r w:rsidRPr="00777B3B">
        <w:t>Hankintayksikön yhteystiedot:</w:t>
      </w:r>
    </w:p>
    <w:p w14:paraId="1B131002" w14:textId="77777777" w:rsidR="00777B3B" w:rsidRPr="00777B3B" w:rsidRDefault="00777B3B" w:rsidP="00777B3B">
      <w:r w:rsidRPr="00777B3B">
        <w:t>Porin kaupungin kirjaamo</w:t>
      </w:r>
      <w:r w:rsidRPr="00777B3B">
        <w:br/>
        <w:t>PL 121</w:t>
      </w:r>
      <w:r w:rsidRPr="00777B3B">
        <w:br/>
        <w:t>28101 PORI</w:t>
      </w:r>
      <w:r w:rsidRPr="00777B3B">
        <w:br/>
        <w:t>kirjaamo@pori.fi</w:t>
      </w:r>
    </w:p>
    <w:p w14:paraId="4559DF90" w14:textId="77777777" w:rsidR="00777B3B" w:rsidRPr="00777B3B" w:rsidRDefault="00777B3B" w:rsidP="00777B3B">
      <w:r w:rsidRPr="00777B3B">
        <w:t>käyntiosoite: Porin Suomi-piste, Yrjönkatu 6 (maanantai 10-16, tiistai-torstai 8-16, perjantai 8-15)</w:t>
      </w:r>
    </w:p>
    <w:p w14:paraId="23E2720D" w14:textId="77777777" w:rsidR="00777B3B" w:rsidRPr="00777B3B" w:rsidRDefault="00777B3B" w:rsidP="00777B3B"/>
    <w:p w14:paraId="413E354A" w14:textId="77777777" w:rsidR="00777B3B" w:rsidRPr="00777B3B" w:rsidRDefault="00777B3B" w:rsidP="00777B3B">
      <w:r w:rsidRPr="00777B3B">
        <w:rPr>
          <w:b/>
          <w:bCs/>
        </w:rPr>
        <w:t>II Oikaisuvaatimusohje</w:t>
      </w:r>
    </w:p>
    <w:p w14:paraId="0A8F2630" w14:textId="77777777" w:rsidR="00777B3B" w:rsidRPr="00777B3B" w:rsidRDefault="00777B3B" w:rsidP="00777B3B">
      <w:r w:rsidRPr="00777B3B">
        <w:t>Tähän päätökseen tyytymätön voi tehdä kirjallisen oikaisuvaatimuksen. Päätökseen ei saa hakea muutosta valittamalla tuomioistuimeen.</w:t>
      </w:r>
    </w:p>
    <w:p w14:paraId="30B8ABCC" w14:textId="77777777" w:rsidR="00777B3B" w:rsidRPr="00777B3B" w:rsidRDefault="00777B3B" w:rsidP="00777B3B">
      <w:r w:rsidRPr="00777B3B">
        <w:rPr>
          <w:b/>
          <w:bCs/>
        </w:rPr>
        <w:t>Oikaisuvaatimusoikeus</w:t>
      </w:r>
      <w:r w:rsidRPr="00777B3B">
        <w:br/>
        <w:t>Oikaisuvaatimuksen saa tehdä:</w:t>
      </w:r>
    </w:p>
    <w:p w14:paraId="37A378F7" w14:textId="77777777" w:rsidR="00777B3B" w:rsidRPr="00777B3B" w:rsidRDefault="00777B3B" w:rsidP="00777B3B">
      <w:pPr>
        <w:numPr>
          <w:ilvl w:val="0"/>
          <w:numId w:val="4"/>
        </w:numPr>
      </w:pPr>
      <w:r w:rsidRPr="00777B3B">
        <w:t>se, johon päätös on kohdistettu tai jonka oikeuteen, velvollisuuteen tai etuun päätös välittömästi vaikuttaa (asianosainen), sekä</w:t>
      </w:r>
    </w:p>
    <w:p w14:paraId="15647CFE" w14:textId="77777777" w:rsidR="00777B3B" w:rsidRPr="00777B3B" w:rsidRDefault="00777B3B" w:rsidP="00777B3B">
      <w:pPr>
        <w:numPr>
          <w:ilvl w:val="0"/>
          <w:numId w:val="4"/>
        </w:numPr>
      </w:pPr>
      <w:r w:rsidRPr="00777B3B">
        <w:t>kunnan jäsen.</w:t>
      </w:r>
    </w:p>
    <w:p w14:paraId="4B1BC6E8" w14:textId="77777777" w:rsidR="00777B3B" w:rsidRPr="00777B3B" w:rsidRDefault="00777B3B" w:rsidP="00777B3B">
      <w:r w:rsidRPr="00777B3B">
        <w:rPr>
          <w:b/>
          <w:bCs/>
        </w:rPr>
        <w:t>Oikaisuvaatimusaika</w:t>
      </w:r>
      <w:r w:rsidRPr="00777B3B">
        <w:br/>
        <w:t>Oikaisuvaatimus on tehtävä 14 päivän kuluessa päätöksen tiedoksisaannista.</w:t>
      </w:r>
    </w:p>
    <w:p w14:paraId="03AA99B0" w14:textId="77777777" w:rsidR="00777B3B" w:rsidRPr="00777B3B" w:rsidRDefault="00777B3B" w:rsidP="00777B3B">
      <w:r w:rsidRPr="00777B3B">
        <w:t>Oikaisuvaatimus, joka toimitetaan sähköisenä asiakirjana, tulee toimittaa viranomaiselle viimeistään määräajan viimeisen päivän aikana. Muussa muodossa toimitettava (esimerkiksi paperinen) vaatimuskirjelmä on esitettävä määräajan viimeisenä päivänä ennen viraston aukioloajan päättymistä.</w:t>
      </w:r>
    </w:p>
    <w:p w14:paraId="42D69B87" w14:textId="77777777" w:rsidR="00777B3B" w:rsidRPr="00777B3B" w:rsidRDefault="00777B3B" w:rsidP="00777B3B">
      <w:r w:rsidRPr="00777B3B">
        <w:t>Asianosaisen katsotaan saaneen päätöksestä tiedon, jollei muuta näytetä, seitsemän päivän kuluttua kirjeen lähettämisestä. Käytettäessä tavallista sähköistä tiedoksiantoa asianosaisen katsotaan saaneen päätöksestä tiedon, jollei muuta näytetä, kolmantena päivänä viestin lähettämisestä. </w:t>
      </w:r>
    </w:p>
    <w:p w14:paraId="3E19526D" w14:textId="77777777" w:rsidR="00777B3B" w:rsidRPr="00777B3B" w:rsidRDefault="00777B3B" w:rsidP="00777B3B">
      <w:r w:rsidRPr="00777B3B">
        <w:lastRenderedPageBreak/>
        <w:t>Kunnan jäsenen katsotaan saaneen päätöksestä tiedon seitsemän päivän kuluttua siitä, kun pöytäkirja on nähtävänä yleisessä tietoverkossa. </w:t>
      </w:r>
    </w:p>
    <w:p w14:paraId="6C7BE4E7" w14:textId="77777777" w:rsidR="00777B3B" w:rsidRPr="00777B3B" w:rsidRDefault="00777B3B" w:rsidP="00777B3B">
      <w:r w:rsidRPr="00777B3B">
        <w:t>Tiedoksisaantipäivää ei lueta oikaisuvaatimusaikaan. Jos oikaisuvaatimusajan viimeinen päivä on pyhäpäivä, itsenäisyyspäivä, vapunpäivä, joulu- tai juhannusaatto tai arkilauantai, saa oikaisuvaatimuksen tehdä ensimmäisenä arkipäivänä sen jälkeen.</w:t>
      </w:r>
    </w:p>
    <w:p w14:paraId="680972CB" w14:textId="77777777" w:rsidR="00777B3B" w:rsidRPr="00777B3B" w:rsidRDefault="00777B3B" w:rsidP="00777B3B">
      <w:r w:rsidRPr="00777B3B">
        <w:rPr>
          <w:b/>
          <w:bCs/>
        </w:rPr>
        <w:t>Oikaisuvaatimusviranomainen</w:t>
      </w:r>
      <w:r w:rsidRPr="00777B3B">
        <w:br/>
        <w:t>Oikaisuvaatimus on tehtävä kirjallisesti päätöksen tehneelle toimielimelle tai viranhaltijapäätöksen osalta toimielimelle, jonka alaisuudessa viranhaltija toimii.</w:t>
      </w:r>
    </w:p>
    <w:p w14:paraId="4D85BFC5" w14:textId="77777777" w:rsidR="00777B3B" w:rsidRPr="00777B3B" w:rsidRDefault="00777B3B" w:rsidP="00777B3B">
      <w:r w:rsidRPr="00777B3B">
        <w:t>Kirjaamon yhteystiedot:</w:t>
      </w:r>
      <w:r w:rsidRPr="00777B3B">
        <w:br/>
        <w:t>Postiosoite:                PL 121, 28101 Pori</w:t>
      </w:r>
      <w:r w:rsidRPr="00777B3B">
        <w:br/>
        <w:t>Käyntiosoite:              Porin Suomi-piste, Yrjönkatu 6</w:t>
      </w:r>
      <w:r w:rsidRPr="00777B3B">
        <w:br/>
        <w:t>Sähköpostiosoite:      kirjaamo@pori.fi</w:t>
      </w:r>
      <w:r w:rsidRPr="00777B3B">
        <w:br/>
        <w:t>Faksinumero:            (02) 634 9417</w:t>
      </w:r>
      <w:r w:rsidRPr="00777B3B">
        <w:br/>
        <w:t>Puhelinnumero:         (02) 621 1100</w:t>
      </w:r>
    </w:p>
    <w:p w14:paraId="1F1AC33B" w14:textId="77777777" w:rsidR="00777B3B" w:rsidRPr="00777B3B" w:rsidRDefault="00777B3B" w:rsidP="00777B3B">
      <w:r w:rsidRPr="00777B3B">
        <w:t>Palvelupisteen aukioloajat</w:t>
      </w:r>
      <w:r w:rsidRPr="00777B3B">
        <w:br/>
        <w:t>maanantai                 10 - 16</w:t>
      </w:r>
      <w:r w:rsidRPr="00777B3B">
        <w:br/>
        <w:t>tiistai-torstai                8 - 16</w:t>
      </w:r>
      <w:r w:rsidRPr="00777B3B">
        <w:br/>
        <w:t>perjantai                     8 - 15</w:t>
      </w:r>
    </w:p>
    <w:p w14:paraId="60C08007" w14:textId="77777777" w:rsidR="00777B3B" w:rsidRPr="00777B3B" w:rsidRDefault="00777B3B" w:rsidP="00777B3B">
      <w:r w:rsidRPr="00777B3B">
        <w:br/>
      </w:r>
      <w:r w:rsidRPr="00777B3B">
        <w:rPr>
          <w:b/>
          <w:bCs/>
        </w:rPr>
        <w:t>Oikaisuvaatimuksen muoto ja sisältö</w:t>
      </w:r>
      <w:r w:rsidRPr="00777B3B">
        <w:br/>
        <w:t>Oikaisuvaatimus on tehtävä kirjallisesti. Myös sähköinen asiakirja täyttää vaatimuksen kirjallisesta muodosta.</w:t>
      </w:r>
    </w:p>
    <w:p w14:paraId="53FC8554" w14:textId="77777777" w:rsidR="00777B3B" w:rsidRPr="00777B3B" w:rsidRDefault="00777B3B" w:rsidP="00777B3B">
      <w:r w:rsidRPr="00777B3B">
        <w:t>Oikaisuvaatimuksessa on ilmoitettava:</w:t>
      </w:r>
      <w:r w:rsidRPr="00777B3B">
        <w:br/>
        <w:t>•    päätös, johon haetaan oikaisua</w:t>
      </w:r>
      <w:r w:rsidRPr="00777B3B">
        <w:br/>
        <w:t>•    miten päätöstä halutaan oikaistavaksi</w:t>
      </w:r>
      <w:r w:rsidRPr="00777B3B">
        <w:br/>
        <w:t>•    millä perusteella oikaisua vaaditaan.</w:t>
      </w:r>
    </w:p>
    <w:p w14:paraId="1993B9DD" w14:textId="77777777" w:rsidR="00777B3B" w:rsidRPr="00777B3B" w:rsidRDefault="00777B3B" w:rsidP="00777B3B">
      <w:r w:rsidRPr="00777B3B">
        <w:t>Oikaisuvaatimuksessa on lisäksi ilmoitettava tekijän nimi, kotikunta, postiosoite ja puhelinnumero. </w:t>
      </w:r>
    </w:p>
    <w:p w14:paraId="534E1EAA" w14:textId="77777777" w:rsidR="00777B3B" w:rsidRPr="00777B3B" w:rsidRDefault="00777B3B" w:rsidP="00777B3B">
      <w:r w:rsidRPr="00777B3B">
        <w:t>Jos oikaisuvaatimuspäätös voidaan antaa tiedoksi sähköisenä viestinä, yhteystietona pyydetään ilmoittamaan myös sähköpostiosoite.</w:t>
      </w:r>
    </w:p>
    <w:p w14:paraId="76FB2F41" w14:textId="77777777" w:rsidR="00777B3B" w:rsidRPr="00777B3B" w:rsidRDefault="00777B3B" w:rsidP="00777B3B">
      <w:r w:rsidRPr="00777B3B">
        <w:rPr>
          <w:b/>
          <w:bCs/>
        </w:rPr>
        <w:t>Pöytäkirja</w:t>
      </w:r>
      <w:r w:rsidRPr="00777B3B">
        <w:br/>
        <w:t>Päätöstä koskevia pöytäkirjan otteita ja liitteitä voi pyytää Porin kaupungin kirjaamosta.</w:t>
      </w:r>
    </w:p>
    <w:p w14:paraId="1D50C61A" w14:textId="77777777" w:rsidR="00777B3B" w:rsidRPr="00777B3B" w:rsidRDefault="00777B3B" w:rsidP="00777B3B">
      <w:r w:rsidRPr="00777B3B">
        <w:t>Pöytäkirja on viety nähtäväksi yleiseen tietoverkkoon toimielimen päättämän aikataulun mukaisesti.</w:t>
      </w:r>
    </w:p>
    <w:p w14:paraId="3E1F69A5" w14:textId="32C5843C" w:rsidR="00205304" w:rsidRDefault="00777B3B">
      <w:r w:rsidRPr="00777B3B">
        <w:t>Asianosaiselle lähetettyyn pöytäkirjaotteeseen oikaisuvaatimusohjeineen on merkitty lähettämispäivä sekä pöytäkirjan nähtävilläolopäivä. </w:t>
      </w:r>
    </w:p>
    <w:sectPr w:rsidR="0020530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700C7"/>
    <w:multiLevelType w:val="multilevel"/>
    <w:tmpl w:val="EBCC8B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5A62F5"/>
    <w:multiLevelType w:val="multilevel"/>
    <w:tmpl w:val="1E5A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8D62E8"/>
    <w:multiLevelType w:val="multilevel"/>
    <w:tmpl w:val="5DA8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206A4D"/>
    <w:multiLevelType w:val="multilevel"/>
    <w:tmpl w:val="8FC04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4201256">
    <w:abstractNumId w:val="3"/>
  </w:num>
  <w:num w:numId="2" w16cid:durableId="404644200">
    <w:abstractNumId w:val="0"/>
  </w:num>
  <w:num w:numId="3" w16cid:durableId="145828398">
    <w:abstractNumId w:val="2"/>
  </w:num>
  <w:num w:numId="4" w16cid:durableId="520240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3F"/>
    <w:rsid w:val="00205304"/>
    <w:rsid w:val="003553E4"/>
    <w:rsid w:val="0039220A"/>
    <w:rsid w:val="0039642E"/>
    <w:rsid w:val="006259BE"/>
    <w:rsid w:val="00777B3B"/>
    <w:rsid w:val="008567BB"/>
    <w:rsid w:val="009503A0"/>
    <w:rsid w:val="00A01B5A"/>
    <w:rsid w:val="00A7027D"/>
    <w:rsid w:val="00C502BE"/>
    <w:rsid w:val="00CD6624"/>
    <w:rsid w:val="00F7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036A"/>
  <w15:chartTrackingRefBased/>
  <w15:docId w15:val="{7F15C71A-DB19-4998-8700-B74FD9C6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71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71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71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71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71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71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71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71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71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71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71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71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7123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7123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7123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7123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7123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7123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71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71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71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71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71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7123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7123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7123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71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7123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7123F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F7123F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71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9ea5038-e2ec-46a5-bc82-e353d0a2b4f2}" enabled="0" method="" siteId="{c9ea5038-e2ec-46a5-bc82-e353d0a2b4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5667</Characters>
  <Application>Microsoft Office Word</Application>
  <DocSecurity>0</DocSecurity>
  <Lines>47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Pajunen</dc:creator>
  <cp:keywords/>
  <dc:description/>
  <cp:lastModifiedBy>Tiina Vuori</cp:lastModifiedBy>
  <cp:revision>3</cp:revision>
  <dcterms:created xsi:type="dcterms:W3CDTF">2026-10-12T06:59:00Z</dcterms:created>
  <dcterms:modified xsi:type="dcterms:W3CDTF">2026-10-14T05:23:00Z</dcterms:modified>
</cp:coreProperties>
</file>